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BD36" w14:textId="204F884A" w:rsidR="00F866BE" w:rsidRPr="00050B91" w:rsidRDefault="005A1F8C" w:rsidP="00050B91">
      <w:pPr>
        <w:jc w:val="center"/>
        <w:rPr>
          <w:b/>
          <w:sz w:val="32"/>
          <w:szCs w:val="32"/>
        </w:rPr>
      </w:pPr>
      <w:r w:rsidRPr="00050B91">
        <w:rPr>
          <w:b/>
          <w:sz w:val="32"/>
          <w:szCs w:val="32"/>
        </w:rPr>
        <w:t>Motu Proprio „</w:t>
      </w:r>
      <w:r w:rsidR="00305226">
        <w:rPr>
          <w:b/>
          <w:sz w:val="32"/>
          <w:szCs w:val="32"/>
        </w:rPr>
        <w:t xml:space="preserve">Spiritus Domini“ vom 10.01.2021 </w:t>
      </w:r>
      <w:r w:rsidR="00050B91" w:rsidRPr="00050B91">
        <w:rPr>
          <w:b/>
          <w:sz w:val="32"/>
          <w:szCs w:val="32"/>
        </w:rPr>
        <w:t>(</w:t>
      </w:r>
      <w:r w:rsidRPr="00050B91">
        <w:rPr>
          <w:b/>
          <w:sz w:val="32"/>
          <w:szCs w:val="32"/>
        </w:rPr>
        <w:t>Druckvorlage</w:t>
      </w:r>
      <w:r w:rsidR="00050B91" w:rsidRPr="00050B91">
        <w:rPr>
          <w:b/>
          <w:sz w:val="32"/>
          <w:szCs w:val="32"/>
        </w:rPr>
        <w:t>)</w:t>
      </w:r>
    </w:p>
    <w:p w14:paraId="466BB55B" w14:textId="77777777" w:rsidR="005A1F8C" w:rsidRPr="00AC3CC3" w:rsidRDefault="005A1F8C">
      <w:pPr>
        <w:rPr>
          <w:sz w:val="24"/>
          <w:szCs w:val="24"/>
        </w:rPr>
      </w:pPr>
    </w:p>
    <w:tbl>
      <w:tblPr>
        <w:tblStyle w:val="Tabellenraster"/>
        <w:tblW w:w="14277" w:type="dxa"/>
        <w:tblCellMar>
          <w:top w:w="108" w:type="dxa"/>
          <w:bottom w:w="108" w:type="dxa"/>
        </w:tblCellMar>
        <w:tblLook w:val="04A0" w:firstRow="1" w:lastRow="0" w:firstColumn="1" w:lastColumn="0" w:noHBand="0" w:noVBand="1"/>
      </w:tblPr>
      <w:tblGrid>
        <w:gridCol w:w="7138"/>
        <w:gridCol w:w="7139"/>
      </w:tblGrid>
      <w:tr w:rsidR="003C2B7D" w:rsidRPr="00AC3CC3" w14:paraId="2DE84E29" w14:textId="77777777" w:rsidTr="00AC3CC3">
        <w:tc>
          <w:tcPr>
            <w:tcW w:w="7138" w:type="dxa"/>
          </w:tcPr>
          <w:p w14:paraId="0EB6A520" w14:textId="0E577078" w:rsidR="003C2B7D" w:rsidRPr="00AC3CC3" w:rsidRDefault="004E1161" w:rsidP="00B07E07">
            <w:pPr>
              <w:jc w:val="both"/>
              <w:rPr>
                <w:rFonts w:cstheme="minorHAnsi"/>
                <w:b/>
                <w:sz w:val="24"/>
                <w:szCs w:val="24"/>
                <w:lang w:val="en-US"/>
              </w:rPr>
            </w:pPr>
            <w:r w:rsidRPr="00AC3CC3">
              <w:rPr>
                <w:rFonts w:cstheme="minorHAnsi"/>
                <w:b/>
                <w:bCs/>
                <w:sz w:val="24"/>
                <w:szCs w:val="24"/>
                <w:lang w:val="en-US"/>
              </w:rPr>
              <w:t>Can.</w:t>
            </w:r>
            <w:r w:rsidR="00916B9F">
              <w:rPr>
                <w:rFonts w:cstheme="minorHAnsi"/>
                <w:b/>
                <w:bCs/>
                <w:sz w:val="24"/>
                <w:szCs w:val="24"/>
                <w:lang w:val="en-US"/>
              </w:rPr>
              <w:t> </w:t>
            </w:r>
            <w:r w:rsidR="00305226">
              <w:rPr>
                <w:rFonts w:cstheme="minorHAnsi"/>
                <w:b/>
                <w:bCs/>
                <w:sz w:val="24"/>
                <w:szCs w:val="24"/>
                <w:lang w:val="en-US"/>
              </w:rPr>
              <w:t>230</w:t>
            </w:r>
            <w:r w:rsidR="00576C5D">
              <w:rPr>
                <w:rFonts w:cstheme="minorHAnsi"/>
                <w:b/>
                <w:bCs/>
                <w:sz w:val="24"/>
                <w:szCs w:val="24"/>
                <w:lang w:val="en-US"/>
              </w:rPr>
              <w:t> </w:t>
            </w:r>
            <w:r w:rsidR="00AC3CC3" w:rsidRPr="00AC3CC3">
              <w:rPr>
                <w:rFonts w:cstheme="minorHAnsi"/>
                <w:bCs/>
                <w:sz w:val="24"/>
                <w:szCs w:val="24"/>
                <w:lang w:val="en-US"/>
              </w:rPr>
              <w:t>–</w:t>
            </w:r>
            <w:r w:rsidR="00576C5D">
              <w:rPr>
                <w:rFonts w:cstheme="minorHAnsi"/>
                <w:bCs/>
                <w:sz w:val="24"/>
                <w:szCs w:val="24"/>
                <w:lang w:val="en-US"/>
              </w:rPr>
              <w:t> </w:t>
            </w:r>
            <w:r w:rsidR="009C72FC" w:rsidRPr="00AC3CC3">
              <w:rPr>
                <w:rFonts w:cstheme="minorHAnsi"/>
                <w:bCs/>
                <w:sz w:val="24"/>
                <w:szCs w:val="24"/>
                <w:lang w:val="en-US"/>
              </w:rPr>
              <w:t>§</w:t>
            </w:r>
            <w:r w:rsidR="00AC3CC3" w:rsidRPr="00AC3CC3">
              <w:rPr>
                <w:rFonts w:cstheme="minorHAnsi"/>
                <w:bCs/>
                <w:sz w:val="24"/>
                <w:szCs w:val="24"/>
                <w:lang w:val="en-US"/>
              </w:rPr>
              <w:t> </w:t>
            </w:r>
            <w:r w:rsidR="009C72FC" w:rsidRPr="00AC3CC3">
              <w:rPr>
                <w:rFonts w:cstheme="minorHAnsi"/>
                <w:bCs/>
                <w:sz w:val="24"/>
                <w:szCs w:val="24"/>
                <w:lang w:val="en-US"/>
              </w:rPr>
              <w:t xml:space="preserve">1. </w:t>
            </w:r>
            <w:r w:rsidR="00305226" w:rsidRPr="00305226">
              <w:rPr>
                <w:rFonts w:cstheme="minorHAnsi"/>
                <w:bCs/>
                <w:sz w:val="24"/>
                <w:szCs w:val="24"/>
                <w:lang w:val="en-US"/>
              </w:rPr>
              <w:t>Laici, qui aetate dotibusque pollent Episcoporum conferentiae decreto statutis, per ritum liturgicum praescriptum ad ministeria lectoris et acolythi stabiliter assumi possunt; quae tamen ministeriorum collatio eisdem ius non confert ad sustentationem remunerationemve ab Ecclesia praestandam.</w:t>
            </w:r>
          </w:p>
        </w:tc>
        <w:tc>
          <w:tcPr>
            <w:tcW w:w="7139" w:type="dxa"/>
          </w:tcPr>
          <w:p w14:paraId="33DC8508" w14:textId="16139ABD" w:rsidR="003C2B7D" w:rsidRPr="00AC3CC3" w:rsidRDefault="004E1161" w:rsidP="00305226">
            <w:pPr>
              <w:spacing w:after="120"/>
              <w:jc w:val="both"/>
              <w:rPr>
                <w:rFonts w:cstheme="minorHAnsi"/>
                <w:b/>
                <w:bCs/>
                <w:sz w:val="24"/>
                <w:szCs w:val="24"/>
              </w:rPr>
            </w:pPr>
            <w:r w:rsidRPr="00AC3CC3">
              <w:rPr>
                <w:rFonts w:cstheme="minorHAnsi"/>
                <w:b/>
                <w:bCs/>
                <w:sz w:val="24"/>
                <w:szCs w:val="24"/>
                <w:lang w:val="en-US"/>
              </w:rPr>
              <w:t>Can.</w:t>
            </w:r>
            <w:r w:rsidR="00916B9F">
              <w:rPr>
                <w:rFonts w:cstheme="minorHAnsi"/>
                <w:b/>
                <w:bCs/>
                <w:sz w:val="24"/>
                <w:szCs w:val="24"/>
                <w:lang w:val="en-US"/>
              </w:rPr>
              <w:t> </w:t>
            </w:r>
            <w:r w:rsidR="00305226">
              <w:rPr>
                <w:rFonts w:cstheme="minorHAnsi"/>
                <w:b/>
                <w:bCs/>
                <w:sz w:val="24"/>
                <w:szCs w:val="24"/>
                <w:lang w:val="en-US"/>
              </w:rPr>
              <w:t>230</w:t>
            </w:r>
            <w:r w:rsidR="00576C5D">
              <w:rPr>
                <w:rFonts w:cstheme="minorHAnsi"/>
                <w:b/>
                <w:bCs/>
                <w:sz w:val="24"/>
                <w:szCs w:val="24"/>
                <w:lang w:val="en-US"/>
              </w:rPr>
              <w:t> </w:t>
            </w:r>
            <w:r w:rsidR="00AC3CC3" w:rsidRPr="00AC3CC3">
              <w:rPr>
                <w:rFonts w:cstheme="minorHAnsi"/>
                <w:bCs/>
                <w:sz w:val="24"/>
                <w:szCs w:val="24"/>
                <w:lang w:val="en-US"/>
              </w:rPr>
              <w:t>–</w:t>
            </w:r>
            <w:r w:rsidR="00576C5D">
              <w:rPr>
                <w:rFonts w:cstheme="minorHAnsi"/>
                <w:bCs/>
                <w:sz w:val="24"/>
                <w:szCs w:val="24"/>
                <w:lang w:val="en-US"/>
              </w:rPr>
              <w:t> </w:t>
            </w:r>
            <w:r w:rsidR="009C72FC" w:rsidRPr="00AC3CC3">
              <w:rPr>
                <w:rFonts w:cstheme="minorHAnsi"/>
                <w:bCs/>
                <w:sz w:val="24"/>
                <w:szCs w:val="24"/>
                <w:lang w:val="en-US"/>
              </w:rPr>
              <w:t>§</w:t>
            </w:r>
            <w:r w:rsidR="00AC3CC3" w:rsidRPr="00AC3CC3">
              <w:rPr>
                <w:rFonts w:cstheme="minorHAnsi"/>
                <w:bCs/>
                <w:sz w:val="24"/>
                <w:szCs w:val="24"/>
                <w:lang w:val="en-US"/>
              </w:rPr>
              <w:t> </w:t>
            </w:r>
            <w:r w:rsidR="009C72FC" w:rsidRPr="00AC3CC3">
              <w:rPr>
                <w:rFonts w:cstheme="minorHAnsi"/>
                <w:bCs/>
                <w:sz w:val="24"/>
                <w:szCs w:val="24"/>
                <w:lang w:val="en-US"/>
              </w:rPr>
              <w:t xml:space="preserve">1. </w:t>
            </w:r>
            <w:r w:rsidR="00305226">
              <w:rPr>
                <w:rFonts w:cstheme="minorHAnsi"/>
                <w:bCs/>
                <w:sz w:val="24"/>
                <w:szCs w:val="24"/>
                <w:lang w:val="en-US"/>
              </w:rPr>
              <w:t>Laien, die das Alter und die Fähigkeiten besitzen, die durch Dekret der Bischofskonferenz festgesetzt worden sind, können durch den dafür vorgeschriebenen liturgischen Ritus dauerhaft zu den Diensten des Lektors und des Akolythen bestellt werden; die Übertragung dieser Dienste gewährt ihnen jedoch nicht das Recht auf Unterhalt oder Vergütung vonseiten der Kirche.</w:t>
            </w:r>
          </w:p>
        </w:tc>
      </w:tr>
    </w:tbl>
    <w:p w14:paraId="440B54F5" w14:textId="77777777" w:rsidR="005A1F8C" w:rsidRPr="00046CA3" w:rsidRDefault="005A1F8C">
      <w:pPr>
        <w:rPr>
          <w:sz w:val="24"/>
          <w:szCs w:val="24"/>
        </w:rPr>
      </w:pPr>
    </w:p>
    <w:sectPr w:rsidR="005A1F8C" w:rsidRPr="00046CA3" w:rsidSect="005A1F8C">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C6E7" w14:textId="77777777" w:rsidR="00C70F6E" w:rsidRDefault="00C70F6E" w:rsidP="005A1F8C">
      <w:pPr>
        <w:spacing w:after="0" w:line="240" w:lineRule="auto"/>
      </w:pPr>
      <w:r>
        <w:separator/>
      </w:r>
    </w:p>
  </w:endnote>
  <w:endnote w:type="continuationSeparator" w:id="0">
    <w:p w14:paraId="1ABCEF76" w14:textId="77777777" w:rsidR="00C70F6E" w:rsidRDefault="00C70F6E" w:rsidP="005A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7FA2" w14:textId="77777777" w:rsidR="00C70F6E" w:rsidRDefault="00C70F6E" w:rsidP="005A1F8C">
      <w:pPr>
        <w:spacing w:after="0" w:line="240" w:lineRule="auto"/>
      </w:pPr>
      <w:r>
        <w:separator/>
      </w:r>
    </w:p>
  </w:footnote>
  <w:footnote w:type="continuationSeparator" w:id="0">
    <w:p w14:paraId="4A69E2C2" w14:textId="77777777" w:rsidR="00C70F6E" w:rsidRDefault="00C70F6E" w:rsidP="005A1F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8C"/>
    <w:rsid w:val="00046CA3"/>
    <w:rsid w:val="00050B91"/>
    <w:rsid w:val="0023470F"/>
    <w:rsid w:val="00242BE3"/>
    <w:rsid w:val="00251AD2"/>
    <w:rsid w:val="00305226"/>
    <w:rsid w:val="00347EE5"/>
    <w:rsid w:val="003C2B7D"/>
    <w:rsid w:val="004B36C5"/>
    <w:rsid w:val="004E1161"/>
    <w:rsid w:val="004E3278"/>
    <w:rsid w:val="00546582"/>
    <w:rsid w:val="00576C5D"/>
    <w:rsid w:val="00593352"/>
    <w:rsid w:val="005A1F8C"/>
    <w:rsid w:val="00686FDA"/>
    <w:rsid w:val="006D0AD8"/>
    <w:rsid w:val="0071609D"/>
    <w:rsid w:val="0073194E"/>
    <w:rsid w:val="007A1F9A"/>
    <w:rsid w:val="00801A4C"/>
    <w:rsid w:val="008E2DB1"/>
    <w:rsid w:val="00916B9F"/>
    <w:rsid w:val="0093498B"/>
    <w:rsid w:val="00981458"/>
    <w:rsid w:val="009B3172"/>
    <w:rsid w:val="009C72FC"/>
    <w:rsid w:val="009E5E8C"/>
    <w:rsid w:val="00A04012"/>
    <w:rsid w:val="00AC3CC3"/>
    <w:rsid w:val="00B07E07"/>
    <w:rsid w:val="00BC6A0A"/>
    <w:rsid w:val="00BD74FE"/>
    <w:rsid w:val="00C70F6E"/>
    <w:rsid w:val="00CB35D2"/>
    <w:rsid w:val="00D919C6"/>
    <w:rsid w:val="00DA25C2"/>
    <w:rsid w:val="00E36A38"/>
    <w:rsid w:val="00E81062"/>
    <w:rsid w:val="00F45740"/>
    <w:rsid w:val="00F708CC"/>
    <w:rsid w:val="00F82E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59F1"/>
  <w15:chartTrackingRefBased/>
  <w15:docId w15:val="{98A2FAB0-5AA7-40C7-A247-D52FCD4E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81062"/>
    <w:rPr>
      <w:color w:val="0000FF"/>
      <w:u w:val="single"/>
    </w:rPr>
  </w:style>
  <w:style w:type="paragraph" w:styleId="Sprechblasentext">
    <w:name w:val="Balloon Text"/>
    <w:basedOn w:val="Standard"/>
    <w:link w:val="SprechblasentextZchn"/>
    <w:uiPriority w:val="99"/>
    <w:semiHidden/>
    <w:unhideWhenUsed/>
    <w:rsid w:val="00DA25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2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8DEE9-AF17-43D5-A138-577A9984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652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s317857</dc:creator>
  <cp:keywords/>
  <dc:description/>
  <cp:lastModifiedBy>Franziska Müller</cp:lastModifiedBy>
  <cp:revision>3</cp:revision>
  <cp:lastPrinted>2018-03-20T18:03:00Z</cp:lastPrinted>
  <dcterms:created xsi:type="dcterms:W3CDTF">2022-03-03T09:03:00Z</dcterms:created>
  <dcterms:modified xsi:type="dcterms:W3CDTF">2022-03-03T09:08:00Z</dcterms:modified>
</cp:coreProperties>
</file>